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3BA5" w14:textId="77777777" w:rsidR="00127816" w:rsidRDefault="00127816" w:rsidP="00127816">
      <w:pPr>
        <w:pStyle w:val="NormalWeb"/>
        <w:spacing w:line="312" w:lineRule="atLeast"/>
        <w:jc w:val="center"/>
        <w:rPr>
          <w:rFonts w:ascii="var(--headlinefont)" w:hAnsi="var(--headlinefont)"/>
          <w:color w:val="000000"/>
          <w:spacing w:val="-15"/>
          <w:sz w:val="53"/>
          <w:szCs w:val="53"/>
        </w:rPr>
      </w:pPr>
      <w:r>
        <w:rPr>
          <w:rStyle w:val="Strong"/>
          <w:rFonts w:ascii="var(--headlinefont)" w:hAnsi="var(--headlinefont)"/>
          <w:color w:val="000000"/>
          <w:spacing w:val="-15"/>
          <w:sz w:val="53"/>
          <w:szCs w:val="53"/>
        </w:rPr>
        <w:t>Privacy Policy</w:t>
      </w:r>
    </w:p>
    <w:p w14:paraId="2A8502B5" w14:textId="45F65F1E"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This Privacy Policy describes how and when we, </w:t>
      </w:r>
      <w:r>
        <w:rPr>
          <w:rFonts w:ascii="var(--contentfont)" w:hAnsi="var(--contentfont)"/>
          <w:color w:val="000000"/>
        </w:rPr>
        <w:t>LINK ADVISORY GROUP</w:t>
      </w:r>
      <w:r>
        <w:rPr>
          <w:rFonts w:ascii="var(--contentfont)" w:hAnsi="var(--contentfont)"/>
          <w:color w:val="000000"/>
        </w:rPr>
        <w:t xml:space="preserve"> collects, holds, uses, transfers, discloses and otherwise processes personal information. This Privacy Policy applies to Personal Information we collect such as through our website, online forms, email and telephone calls. By using our services and our website, you consent to us collecting, maintaining, transferring, using, processing, holding and disclosing your personal information in the manner described in this Privacy Policy.</w:t>
      </w:r>
      <w:r>
        <w:rPr>
          <w:rFonts w:ascii="var(--contentfont)" w:hAnsi="var(--contentfont)"/>
          <w:color w:val="000000"/>
        </w:rPr>
        <w:t xml:space="preserve"> </w:t>
      </w:r>
      <w:r>
        <w:rPr>
          <w:rFonts w:ascii="var(--contentfont)" w:hAnsi="var(--contentfont)"/>
          <w:color w:val="000000"/>
        </w:rPr>
        <w:t>WHAT IS PERSONAL INFORMATION?</w:t>
      </w:r>
      <w:r>
        <w:rPr>
          <w:rFonts w:ascii="var(--contentfont)" w:hAnsi="var(--contentfont)"/>
          <w:color w:val="000000"/>
        </w:rPr>
        <w:t xml:space="preserve"> </w:t>
      </w:r>
      <w:r>
        <w:rPr>
          <w:rFonts w:ascii="var(--contentfont)" w:hAnsi="var(--contentfont)"/>
          <w:color w:val="000000"/>
        </w:rPr>
        <w:t>When used in this Privacy Policy, the term “Personal Information” has the meaning given to it in the Privacy Act 1988 (Cth) (Act). In general terms, it is any information that can be used to personally identify you. This may include your name, address, telephone number, email address and profession or occupation. If the information we collect personally identifies you, or you are reasonably identifiable from it, the information will be considered Personal Information.</w:t>
      </w:r>
      <w:r>
        <w:rPr>
          <w:rFonts w:ascii="var(--contentfont)" w:hAnsi="var(--contentfont)"/>
          <w:color w:val="000000"/>
        </w:rPr>
        <w:t xml:space="preserve"> </w:t>
      </w:r>
      <w:r>
        <w:rPr>
          <w:rFonts w:ascii="var(--contentfont)" w:hAnsi="var(--contentfont)"/>
          <w:color w:val="000000"/>
        </w:rPr>
        <w:t xml:space="preserve">WHAT TYPE OF PERSONAL INFORMATION DOES </w:t>
      </w:r>
      <w:r>
        <w:rPr>
          <w:rFonts w:ascii="var(--contentfont)" w:hAnsi="var(--contentfont)"/>
          <w:color w:val="000000"/>
        </w:rPr>
        <w:t>LINK ADSVISORY GROUP</w:t>
      </w:r>
      <w:r>
        <w:rPr>
          <w:rFonts w:ascii="var(--contentfont)" w:hAnsi="var(--contentfont)"/>
          <w:color w:val="000000"/>
        </w:rPr>
        <w:t xml:space="preserve"> COLLECT AND HOLD ABOUT ME?</w:t>
      </w:r>
      <w:r>
        <w:rPr>
          <w:rFonts w:ascii="var(--contentfont)" w:hAnsi="var(--contentfont)"/>
          <w:color w:val="000000"/>
        </w:rPr>
        <w:t xml:space="preserve"> LINK ADVISORY GROUP</w:t>
      </w:r>
      <w:r>
        <w:rPr>
          <w:rFonts w:ascii="var(--contentfont)" w:hAnsi="var(--contentfont)"/>
          <w:color w:val="000000"/>
        </w:rPr>
        <w:t xml:space="preserve"> may collect any of the following information about you if you are a current or prospective purchaser of real estate or if you visit our website or make an enquiry with us via another method:</w:t>
      </w:r>
    </w:p>
    <w:p w14:paraId="4BC5A475"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contact details (including, name, address, telephone number and email address);</w:t>
      </w:r>
    </w:p>
    <w:p w14:paraId="7842FA03" w14:textId="35874570"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credit card and payment </w:t>
      </w:r>
      <w:r>
        <w:rPr>
          <w:rFonts w:ascii="var(--contentfont)" w:hAnsi="var(--contentfont)"/>
          <w:color w:val="000000"/>
        </w:rPr>
        <w:t>details.</w:t>
      </w:r>
    </w:p>
    <w:p w14:paraId="3C7E394E" w14:textId="3B3F51E8"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financial information, including assets, liabilities, income, outgoings, spending patterns and credit reference </w:t>
      </w:r>
      <w:r>
        <w:rPr>
          <w:rFonts w:ascii="var(--contentfont)" w:hAnsi="var(--contentfont)"/>
          <w:color w:val="000000"/>
        </w:rPr>
        <w:t>reports.</w:t>
      </w:r>
    </w:p>
    <w:p w14:paraId="516934AF"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desired property ownership details; and</w:t>
      </w:r>
    </w:p>
    <w:p w14:paraId="4C170520" w14:textId="327FB431"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details of properties sold or acquired by you.</w:t>
      </w:r>
      <w:r>
        <w:rPr>
          <w:rFonts w:ascii="var(--contentfont)" w:hAnsi="var(--contentfont)"/>
          <w:color w:val="000000"/>
        </w:rPr>
        <w:br/>
      </w:r>
      <w:r>
        <w:rPr>
          <w:rFonts w:ascii="var(--contentfont)" w:hAnsi="var(--contentfont)"/>
          <w:color w:val="000000"/>
        </w:rPr>
        <w:br/>
        <w:t xml:space="preserve">HOW DOES </w:t>
      </w:r>
      <w:r>
        <w:rPr>
          <w:rFonts w:ascii="var(--contentfont)" w:hAnsi="var(--contentfont)"/>
          <w:color w:val="000000"/>
        </w:rPr>
        <w:t xml:space="preserve">LINK ADVISORY GROUP </w:t>
      </w:r>
      <w:r>
        <w:rPr>
          <w:rFonts w:ascii="var(--contentfont)" w:hAnsi="var(--contentfont)"/>
          <w:color w:val="000000"/>
        </w:rPr>
        <w:t>COLLECT PERSONAL INFORMATION ABOUT ME?</w:t>
      </w:r>
    </w:p>
    <w:p w14:paraId="2A2C7784" w14:textId="74968E0E"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LINK ADVISORY GROUP</w:t>
      </w:r>
      <w:r>
        <w:rPr>
          <w:rFonts w:ascii="var(--contentfont)" w:hAnsi="var(--contentfont)"/>
          <w:color w:val="000000"/>
        </w:rPr>
        <w:t xml:space="preserve"> collects your Personal Information directly from you unless it is unreasonable or impracticable to do so. We may collect Personal Information from you in various ways, including when you write to or email us, when you access and use our website and during conversations between you and our representatives.</w:t>
      </w:r>
      <w:r>
        <w:rPr>
          <w:rFonts w:ascii="var(--contentfont)" w:hAnsi="var(--contentfont)"/>
          <w:color w:val="000000"/>
        </w:rPr>
        <w:t xml:space="preserve"> LINK ADVISORY GROUP</w:t>
      </w:r>
      <w:r>
        <w:rPr>
          <w:rFonts w:ascii="var(--contentfont)" w:hAnsi="var(--contentfont)"/>
          <w:color w:val="000000"/>
        </w:rPr>
        <w:t xml:space="preserve"> may collect information about you from the following third party </w:t>
      </w:r>
      <w:r>
        <w:rPr>
          <w:rFonts w:ascii="var(--contentfont)" w:hAnsi="var(--contentfont)"/>
          <w:color w:val="000000"/>
        </w:rPr>
        <w:lastRenderedPageBreak/>
        <w:t>sources:• various databases in the public domain such as Telstra White Pages, Australia Post DPID; database, NSW Land Registry Services or other property databases; and</w:t>
      </w:r>
    </w:p>
    <w:p w14:paraId="06F1C318" w14:textId="2187F70E"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referrals and recommendations from existing clients of </w:t>
      </w:r>
      <w:r>
        <w:rPr>
          <w:rFonts w:ascii="var(--contentfont)" w:hAnsi="var(--contentfont)"/>
          <w:color w:val="000000"/>
        </w:rPr>
        <w:t>LINK ADVISORY GROUP</w:t>
      </w:r>
      <w:r>
        <w:rPr>
          <w:rFonts w:ascii="var(--contentfont)" w:hAnsi="var(--contentfont)"/>
          <w:color w:val="000000"/>
        </w:rPr>
        <w:t>.</w:t>
      </w:r>
    </w:p>
    <w:p w14:paraId="03D635C8"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WHAT HAPPENS IF WE CAN’T COLLECT YOUR PERSONAL INFORMATION?</w:t>
      </w:r>
    </w:p>
    <w:p w14:paraId="4BD9E6C3"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If you do not provide us with the Personal Information described above, some or all of the following may happen:</w:t>
      </w:r>
    </w:p>
    <w:p w14:paraId="0176AE05"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we may not be able to provide our services to you, either to the same standard or at all;</w:t>
      </w:r>
    </w:p>
    <w:p w14:paraId="40FEADDD"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we may not be able to provide you with information about services that you may want, including information about new properties that are available for purchase; or</w:t>
      </w:r>
    </w:p>
    <w:p w14:paraId="0560CC09"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we may be unable to tailor the content of our website to your preferences and your experience of our website may not be as enjoyable or useful.</w:t>
      </w:r>
    </w:p>
    <w:p w14:paraId="6D801E8D" w14:textId="5557B112"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WHY DOES </w:t>
      </w:r>
      <w:r>
        <w:rPr>
          <w:rFonts w:ascii="var(--contentfont)" w:hAnsi="var(--contentfont)"/>
          <w:color w:val="000000"/>
        </w:rPr>
        <w:t>LINK ADVISORY GROUP</w:t>
      </w:r>
      <w:r>
        <w:rPr>
          <w:rFonts w:ascii="var(--contentfont)" w:hAnsi="var(--contentfont)"/>
          <w:color w:val="000000"/>
        </w:rPr>
        <w:t xml:space="preserve"> COLLECT, HOLD, USE AND DISCLOSE YOUR PERSONAL INFORMATION?</w:t>
      </w:r>
    </w:p>
    <w:p w14:paraId="67210AA5" w14:textId="5246A758"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LINK ADVISORY GROUP</w:t>
      </w:r>
      <w:r>
        <w:rPr>
          <w:rFonts w:ascii="var(--contentfont)" w:hAnsi="var(--contentfont)"/>
          <w:color w:val="000000"/>
        </w:rPr>
        <w:t xml:space="preserve"> collects this information for a range of purposes including:</w:t>
      </w:r>
    </w:p>
    <w:p w14:paraId="79A24CDB" w14:textId="37E41561"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to enable </w:t>
      </w:r>
      <w:r>
        <w:rPr>
          <w:rFonts w:ascii="var(--contentfont)" w:hAnsi="var(--contentfont)"/>
          <w:color w:val="000000"/>
        </w:rPr>
        <w:t>LINK ADVISORY GROUP</w:t>
      </w:r>
      <w:r>
        <w:rPr>
          <w:rFonts w:ascii="var(--contentfont)" w:hAnsi="var(--contentfont)"/>
          <w:color w:val="000000"/>
        </w:rPr>
        <w:t xml:space="preserve"> to provide you with the services and/or products that you may require from us such as to facilitate your purchase of a property;</w:t>
      </w:r>
    </w:p>
    <w:p w14:paraId="626B637E"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comply with local, state and federal legislation or regulations, including with respect to real estate property sales and related administration;</w:t>
      </w:r>
    </w:p>
    <w:p w14:paraId="4CD4D561" w14:textId="1564E67E"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to enable </w:t>
      </w:r>
      <w:r>
        <w:rPr>
          <w:rFonts w:ascii="var(--contentfont)" w:hAnsi="var(--contentfont)"/>
          <w:color w:val="000000"/>
        </w:rPr>
        <w:t>LINK ADVISORY GROUP</w:t>
      </w:r>
      <w:r>
        <w:rPr>
          <w:rFonts w:ascii="var(--contentfont)" w:hAnsi="var(--contentfont)"/>
          <w:color w:val="000000"/>
        </w:rPr>
        <w:t xml:space="preserve"> and its third party partner businesses to assist you with related or ancillary services, as required;</w:t>
      </w:r>
    </w:p>
    <w:p w14:paraId="1C0AC6B4"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for our internal administrative, marketing, planning, product development and research requirements;</w:t>
      </w:r>
    </w:p>
    <w:p w14:paraId="6475A069" w14:textId="646B50D3"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to share your Personal Information within the </w:t>
      </w:r>
      <w:r>
        <w:rPr>
          <w:rFonts w:ascii="var(--contentfont)" w:hAnsi="var(--contentfont)"/>
          <w:color w:val="000000"/>
        </w:rPr>
        <w:t>LINK ADVISORY GROUP</w:t>
      </w:r>
      <w:r>
        <w:rPr>
          <w:rFonts w:ascii="var(--contentfont)" w:hAnsi="var(--contentfont)"/>
          <w:color w:val="000000"/>
        </w:rPr>
        <w:br/>
      </w:r>
      <w:r>
        <w:rPr>
          <w:rFonts w:ascii="var(--contentfont)" w:hAnsi="var(--contentfont)"/>
          <w:color w:val="000000"/>
        </w:rPr>
        <w:br/>
        <w:t>and our personnel, contractors or service providers;</w:t>
      </w:r>
    </w:p>
    <w:p w14:paraId="0F97BEC1" w14:textId="011AC923"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lastRenderedPageBreak/>
        <w:t xml:space="preserve">• to update </w:t>
      </w:r>
      <w:r>
        <w:rPr>
          <w:rFonts w:ascii="var(--contentfont)" w:hAnsi="var(--contentfont)"/>
          <w:color w:val="000000"/>
        </w:rPr>
        <w:t>LINK ADVISORY GROUP</w:t>
      </w:r>
      <w:r>
        <w:rPr>
          <w:rFonts w:ascii="var(--contentfont)" w:hAnsi="var(--contentfont)"/>
          <w:color w:val="000000"/>
        </w:rPr>
        <w:t xml:space="preserve"> records and keep your contact details up to date;</w:t>
      </w:r>
    </w:p>
    <w:p w14:paraId="4B7DA716"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deal with your queries or customer service issues promptly, whether by email, telephone or mail;</w:t>
      </w:r>
    </w:p>
    <w:p w14:paraId="2E7FE0F1"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keep you up-to-date with services we think would be of particular interest to you;</w:t>
      </w:r>
    </w:p>
    <w:p w14:paraId="7AE5513E"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conduct relevant business processing functions; and</w:t>
      </w:r>
    </w:p>
    <w:p w14:paraId="4A6AB39B" w14:textId="7BA2EF78"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process and respond to any complaint made by you.</w:t>
      </w:r>
      <w:r>
        <w:rPr>
          <w:rFonts w:ascii="var(--contentfont)" w:hAnsi="var(--contentfont)"/>
          <w:color w:val="000000"/>
        </w:rPr>
        <w:t xml:space="preserve"> </w:t>
      </w:r>
      <w:r>
        <w:rPr>
          <w:rFonts w:ascii="var(--contentfont)" w:hAnsi="var(--contentfont)"/>
          <w:color w:val="000000"/>
        </w:rPr>
        <w:t>Your Personal Information will not be shared, sold, rented or disclosed other than as described in this Privacy Policy.</w:t>
      </w:r>
    </w:p>
    <w:p w14:paraId="7A79135A" w14:textId="043E94E9"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HOW DOES </w:t>
      </w:r>
      <w:r>
        <w:rPr>
          <w:rFonts w:ascii="var(--contentfont)" w:hAnsi="var(--contentfont)"/>
          <w:color w:val="000000"/>
        </w:rPr>
        <w:t>LINK ADVISORY GROUP</w:t>
      </w:r>
      <w:r>
        <w:rPr>
          <w:rFonts w:ascii="var(--contentfont)" w:hAnsi="var(--contentfont)"/>
          <w:color w:val="000000"/>
        </w:rPr>
        <w:t xml:space="preserve"> USE THE PERSONAL INFORMATION HELD ABOUT ME?</w:t>
      </w:r>
    </w:p>
    <w:p w14:paraId="11E85FEE" w14:textId="7F87D468"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Any Personal Information about you that </w:t>
      </w:r>
      <w:r>
        <w:rPr>
          <w:rFonts w:ascii="var(--contentfont)" w:hAnsi="var(--contentfont)"/>
          <w:color w:val="000000"/>
        </w:rPr>
        <w:t>LINK ADVISORY GROUP c</w:t>
      </w:r>
      <w:r>
        <w:rPr>
          <w:rFonts w:ascii="var(--contentfont)" w:hAnsi="var(--contentfont)"/>
          <w:color w:val="000000"/>
        </w:rPr>
        <w:t xml:space="preserve">ollects and records will only be used or disclosed by </w:t>
      </w:r>
      <w:r>
        <w:rPr>
          <w:rFonts w:ascii="var(--contentfont)" w:hAnsi="var(--contentfont)"/>
          <w:color w:val="000000"/>
        </w:rPr>
        <w:t>LINK ADVISORY GROUP</w:t>
      </w:r>
      <w:r>
        <w:rPr>
          <w:rFonts w:ascii="var(--contentfont)" w:hAnsi="var(--contentfont)"/>
          <w:color w:val="000000"/>
        </w:rPr>
        <w:t xml:space="preserve"> for the purpose of:</w:t>
      </w:r>
    </w:p>
    <w:p w14:paraId="1AB4E73C"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compliance with obligations under real-estate regulations and laws applicable for all states in Australia;</w:t>
      </w:r>
    </w:p>
    <w:p w14:paraId="29179DFF" w14:textId="53CB09EF"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helping </w:t>
      </w:r>
      <w:r>
        <w:rPr>
          <w:rFonts w:ascii="var(--contentfont)" w:hAnsi="var(--contentfont)"/>
          <w:color w:val="000000"/>
        </w:rPr>
        <w:t>LINK ADVISORY GROUP</w:t>
      </w:r>
      <w:r>
        <w:rPr>
          <w:rFonts w:ascii="var(--contentfont)" w:hAnsi="var(--contentfont)"/>
          <w:color w:val="000000"/>
        </w:rPr>
        <w:t xml:space="preserve"> efficiently and effectively deliver and improve on products and services;</w:t>
      </w:r>
    </w:p>
    <w:p w14:paraId="0A151821" w14:textId="5C029E18"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any other purpose if you would reasonably expect </w:t>
      </w:r>
      <w:r>
        <w:rPr>
          <w:rFonts w:ascii="var(--contentfont)" w:hAnsi="var(--contentfont)"/>
          <w:color w:val="000000"/>
        </w:rPr>
        <w:t>LINK ADVISORY GROUP</w:t>
      </w:r>
      <w:r>
        <w:rPr>
          <w:rFonts w:ascii="var(--contentfont)" w:hAnsi="var(--contentfont)"/>
          <w:color w:val="000000"/>
        </w:rPr>
        <w:t xml:space="preserve"> to use or disclose that Personal Information for that other purpose and that other purpose is related to the purpose for which the information is collected;</w:t>
      </w:r>
    </w:p>
    <w:p w14:paraId="664B7151"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provide you with access to protected areas of our website and to assess the performance of our website and to improve the operation of our website;</w:t>
      </w:r>
    </w:p>
    <w:p w14:paraId="77472DA1" w14:textId="4FB5392B"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growing our business and conducting our business processing functions including sharing Personal Information within </w:t>
      </w:r>
      <w:r>
        <w:rPr>
          <w:rFonts w:ascii="var(--contentfont)" w:hAnsi="var(--contentfont)"/>
          <w:color w:val="000000"/>
        </w:rPr>
        <w:t>LINK ADVISORY GROUP</w:t>
      </w:r>
      <w:r>
        <w:rPr>
          <w:rFonts w:ascii="var(--contentfont)" w:hAnsi="var(--contentfont)"/>
          <w:color w:val="000000"/>
        </w:rPr>
        <w:t xml:space="preserve"> and its Personnel;</w:t>
      </w:r>
    </w:p>
    <w:p w14:paraId="00AE6756" w14:textId="24980D45"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for </w:t>
      </w:r>
      <w:r>
        <w:rPr>
          <w:rFonts w:ascii="var(--contentfont)" w:hAnsi="var(--contentfont)"/>
          <w:color w:val="000000"/>
        </w:rPr>
        <w:t>LINK ADVISORY GROUP</w:t>
      </w:r>
      <w:r>
        <w:rPr>
          <w:rFonts w:ascii="var(--contentfont)" w:hAnsi="var(--contentfont)"/>
          <w:color w:val="000000"/>
        </w:rPr>
        <w:t xml:space="preserve"> marketing purposes;</w:t>
      </w:r>
    </w:p>
    <w:p w14:paraId="3DBF0CCF" w14:textId="6E5734E4"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for </w:t>
      </w:r>
      <w:r>
        <w:rPr>
          <w:rFonts w:ascii="var(--contentfont)" w:hAnsi="var(--contentfont)"/>
          <w:color w:val="000000"/>
        </w:rPr>
        <w:t>LINK ADVISORY GROUP</w:t>
      </w:r>
      <w:r>
        <w:rPr>
          <w:rFonts w:ascii="var(--contentfont)" w:hAnsi="var(--contentfont)"/>
          <w:color w:val="000000"/>
        </w:rPr>
        <w:t xml:space="preserve"> administrative, planning, product or service development, quality control and research purposes; and</w:t>
      </w:r>
    </w:p>
    <w:p w14:paraId="655B2E60"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complying with any legal, contractual or statutory obligations.</w:t>
      </w:r>
    </w:p>
    <w:p w14:paraId="760F019F" w14:textId="3F86B916" w:rsidR="00127816" w:rsidRDefault="00C2017A" w:rsidP="00127816">
      <w:pPr>
        <w:pStyle w:val="NormalWeb"/>
        <w:spacing w:line="384" w:lineRule="atLeast"/>
        <w:rPr>
          <w:rFonts w:ascii="var(--contentfont)" w:hAnsi="var(--contentfont)"/>
          <w:color w:val="000000"/>
        </w:rPr>
      </w:pPr>
      <w:r>
        <w:rPr>
          <w:rFonts w:ascii="var(--contentfont)" w:hAnsi="var(--contentfont)"/>
          <w:color w:val="000000"/>
        </w:rPr>
        <w:lastRenderedPageBreak/>
        <w:t>LINK ADVISORY GROUP</w:t>
      </w:r>
      <w:r w:rsidR="00127816">
        <w:rPr>
          <w:rFonts w:ascii="var(--contentfont)" w:hAnsi="var(--contentfont)"/>
          <w:color w:val="000000"/>
        </w:rPr>
        <w:t xml:space="preserve"> may also use or disclose the information it collects for any other purpose specified to you at the time of collection.</w:t>
      </w:r>
    </w:p>
    <w:p w14:paraId="38BE2E6B" w14:textId="2E78C8F0"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If </w:t>
      </w:r>
      <w:r w:rsidR="00C2017A">
        <w:rPr>
          <w:rFonts w:ascii="var(--contentfont)" w:hAnsi="var(--contentfont)"/>
          <w:color w:val="000000"/>
        </w:rPr>
        <w:t>LINK ADVISORY GROUP</w:t>
      </w:r>
      <w:r>
        <w:rPr>
          <w:rFonts w:ascii="var(--contentfont)" w:hAnsi="var(--contentfont)"/>
          <w:color w:val="000000"/>
        </w:rPr>
        <w:t xml:space="preserve"> wishes to use or disclose any of your Personal Information in any other ways than described above, </w:t>
      </w:r>
      <w:r w:rsidR="006D0A9B">
        <w:rPr>
          <w:rFonts w:ascii="var(--contentfont)" w:hAnsi="var(--contentfont)"/>
          <w:color w:val="000000"/>
        </w:rPr>
        <w:t>LINK ADVISORY GROUP</w:t>
      </w:r>
      <w:r>
        <w:rPr>
          <w:rFonts w:ascii="var(--contentfont)" w:hAnsi="var(--contentfont)"/>
          <w:color w:val="000000"/>
        </w:rPr>
        <w:t xml:space="preserve"> will not do so unless it:</w:t>
      </w:r>
    </w:p>
    <w:p w14:paraId="730789DF"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has your express consent to do so;</w:t>
      </w:r>
    </w:p>
    <w:p w14:paraId="03412966"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has reasonable grounds to believe that the use or disclosure is necessary to prevent a threat to life or health; or</w:t>
      </w:r>
    </w:p>
    <w:p w14:paraId="75DDEB6B" w14:textId="1B8EF03E"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has reasonable grounds to believe that the use or disclosure is required by law or to enforce the law.</w:t>
      </w:r>
      <w:r w:rsidR="006D0A9B">
        <w:rPr>
          <w:rFonts w:ascii="var(--contentfont)" w:hAnsi="var(--contentfont)"/>
          <w:color w:val="000000"/>
        </w:rPr>
        <w:t xml:space="preserve"> </w:t>
      </w:r>
      <w:r>
        <w:rPr>
          <w:rFonts w:ascii="var(--contentfont)" w:hAnsi="var(--contentfont)"/>
          <w:color w:val="000000"/>
        </w:rPr>
        <w:t>WHAT ABOUT DIRECT MARKETING?</w:t>
      </w:r>
      <w:r w:rsidR="006D0A9B">
        <w:rPr>
          <w:rFonts w:ascii="var(--contentfont)" w:hAnsi="var(--contentfont)"/>
          <w:color w:val="000000"/>
        </w:rPr>
        <w:t xml:space="preserve"> </w:t>
      </w:r>
      <w:r>
        <w:rPr>
          <w:rFonts w:ascii="var(--contentfont)" w:hAnsi="var(--contentfont)"/>
          <w:color w:val="000000"/>
        </w:rPr>
        <w:t>We may send you direct marketing communications and information about our services that we consider may be of interest to you. These may include:</w:t>
      </w:r>
    </w:p>
    <w:p w14:paraId="5D9D5F02" w14:textId="7BAC997D"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offering to provide you with products or services provided by </w:t>
      </w:r>
      <w:r w:rsidR="00CD524B">
        <w:rPr>
          <w:rFonts w:ascii="var(--contentfont)" w:hAnsi="var(--contentfont)"/>
          <w:color w:val="000000"/>
        </w:rPr>
        <w:t>LINK ADVISORY GROUP’s</w:t>
      </w:r>
      <w:r>
        <w:rPr>
          <w:rFonts w:ascii="var(--contentfont)" w:hAnsi="var(--contentfont)"/>
          <w:color w:val="000000"/>
        </w:rPr>
        <w:t xml:space="preserve"> Agency and third party business partners; or</w:t>
      </w:r>
    </w:p>
    <w:p w14:paraId="7952B94C" w14:textId="215A7D20"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sending you news and other information about </w:t>
      </w:r>
      <w:r w:rsidR="00CD524B">
        <w:rPr>
          <w:rFonts w:ascii="var(--contentfont)" w:hAnsi="var(--contentfont)"/>
          <w:color w:val="000000"/>
        </w:rPr>
        <w:t>LINK ADVISORY GROUP</w:t>
      </w:r>
      <w:r>
        <w:rPr>
          <w:rFonts w:ascii="var(--contentfont)" w:hAnsi="var(--contentfont)"/>
          <w:color w:val="000000"/>
        </w:rPr>
        <w:t xml:space="preserve"> activities and general promotional material which </w:t>
      </w:r>
      <w:r w:rsidR="00AD1721">
        <w:rPr>
          <w:rFonts w:ascii="var(--contentfont)" w:hAnsi="var(--contentfont)"/>
          <w:color w:val="000000"/>
        </w:rPr>
        <w:t>LINK ADVISORY GROUP</w:t>
      </w:r>
      <w:r>
        <w:rPr>
          <w:rFonts w:ascii="var(--contentfont)" w:hAnsi="var(--contentfont)"/>
          <w:color w:val="000000"/>
        </w:rPr>
        <w:t xml:space="preserve"> believes may be of interest to you.</w:t>
      </w:r>
      <w:r w:rsidR="00AD1721">
        <w:rPr>
          <w:rFonts w:ascii="var(--contentfont)" w:hAnsi="var(--contentfont)"/>
          <w:color w:val="000000"/>
        </w:rPr>
        <w:t xml:space="preserve"> </w:t>
      </w:r>
      <w:r>
        <w:rPr>
          <w:rFonts w:ascii="var(--contentfont)" w:hAnsi="var(--contentfont)"/>
          <w:color w:val="000000"/>
        </w:rPr>
        <w:t>These communications may be sent in various forms, including mail, SMS</w:t>
      </w:r>
      <w:r>
        <w:rPr>
          <w:rFonts w:ascii="var(--contentfont)" w:hAnsi="var(--contentfont)"/>
          <w:color w:val="000000"/>
        </w:rPr>
        <w:br/>
        <w:t xml:space="preserve">and email, in accordance with applicable marketing laws, such as the Spam Act 2003 (Cth). When </w:t>
      </w:r>
      <w:r w:rsidR="00744E8C">
        <w:rPr>
          <w:rFonts w:ascii="var(--contentfont)" w:hAnsi="var(--contentfont)"/>
          <w:color w:val="000000"/>
        </w:rPr>
        <w:t>LINK ADVISORY GROUP</w:t>
      </w:r>
      <w:r>
        <w:rPr>
          <w:rFonts w:ascii="var(--contentfont)" w:hAnsi="var(--contentfont)"/>
          <w:color w:val="000000"/>
        </w:rPr>
        <w:t xml:space="preserve"> does this, </w:t>
      </w:r>
      <w:r w:rsidR="00744E8C">
        <w:rPr>
          <w:rFonts w:ascii="var(--contentfont)" w:hAnsi="var(--contentfont)"/>
          <w:color w:val="000000"/>
        </w:rPr>
        <w:t>LINK ADVISORY GROUP</w:t>
      </w:r>
      <w:r>
        <w:rPr>
          <w:rFonts w:ascii="var(--contentfont)" w:hAnsi="var(--contentfont)"/>
          <w:color w:val="000000"/>
        </w:rPr>
        <w:t xml:space="preserve"> will provide you with an express opportunity to decline receiving any further communication from </w:t>
      </w:r>
      <w:r w:rsidR="001715E1">
        <w:rPr>
          <w:rFonts w:ascii="var(--contentfont)" w:hAnsi="var(--contentfont)"/>
          <w:color w:val="000000"/>
        </w:rPr>
        <w:t>LINK ADVISORY GROUP</w:t>
      </w:r>
      <w:r>
        <w:rPr>
          <w:rFonts w:ascii="var(--contentfont)" w:hAnsi="var(--contentfont)"/>
          <w:color w:val="000000"/>
        </w:rPr>
        <w:t xml:space="preserve"> of this type via an opt-out mechanism. If you indicate a preference for a method of communication, we will endeavour to use that method whenever practical to do so. You may at any time request not to receive direct marketing from </w:t>
      </w:r>
      <w:r w:rsidR="001715E1">
        <w:rPr>
          <w:rFonts w:ascii="var(--contentfont)" w:hAnsi="var(--contentfont)"/>
          <w:color w:val="000000"/>
        </w:rPr>
        <w:t>LINK ADVISORY GROUP</w:t>
      </w:r>
      <w:r>
        <w:rPr>
          <w:rFonts w:ascii="var(--contentfont)" w:hAnsi="var(--contentfont)"/>
          <w:color w:val="000000"/>
        </w:rPr>
        <w:t xml:space="preserve"> by contacting us (see the details below) or by using opt-out facilities provided in the marketing communications and we will then ensure that your name is removed from our mailing list.</w:t>
      </w:r>
    </w:p>
    <w:p w14:paraId="759B9630" w14:textId="325EA3ED"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THE </w:t>
      </w:r>
      <w:r w:rsidR="006C6B9A">
        <w:rPr>
          <w:rFonts w:ascii="var(--contentfont)" w:hAnsi="var(--contentfont)"/>
          <w:color w:val="000000"/>
        </w:rPr>
        <w:t>LINK ADVISORY GROUP</w:t>
      </w:r>
      <w:r>
        <w:rPr>
          <w:rFonts w:ascii="var(--contentfont)" w:hAnsi="var(--contentfont)"/>
          <w:color w:val="000000"/>
        </w:rPr>
        <w:t xml:space="preserve"> WEBSITE</w:t>
      </w:r>
    </w:p>
    <w:p w14:paraId="6CDD99C2" w14:textId="0B7B2252" w:rsidR="00127816" w:rsidRDefault="006C6B9A" w:rsidP="00127816">
      <w:pPr>
        <w:pStyle w:val="NormalWeb"/>
        <w:spacing w:line="384" w:lineRule="atLeast"/>
        <w:rPr>
          <w:rFonts w:ascii="var(--contentfont)" w:hAnsi="var(--contentfont)"/>
          <w:color w:val="000000"/>
        </w:rPr>
      </w:pPr>
      <w:r>
        <w:rPr>
          <w:rFonts w:ascii="var(--contentfont)" w:hAnsi="var(--contentfont)"/>
          <w:color w:val="000000"/>
        </w:rPr>
        <w:t>LINK ADVISORY GROUP</w:t>
      </w:r>
      <w:r w:rsidR="00127816">
        <w:rPr>
          <w:rFonts w:ascii="var(--contentfont)" w:hAnsi="var(--contentfont)"/>
          <w:color w:val="000000"/>
        </w:rPr>
        <w:t xml:space="preserve"> privacy policy also applies to our website at </w:t>
      </w:r>
      <w:hyperlink r:id="rId4" w:history="1">
        <w:r w:rsidR="005963D4" w:rsidRPr="00EB49BC">
          <w:rPr>
            <w:rStyle w:val="Hyperlink"/>
            <w:rFonts w:ascii="var(--contentfont)" w:hAnsi="var(--contentfont)"/>
          </w:rPr>
          <w:t>https://www.</w:t>
        </w:r>
        <w:r w:rsidR="005963D4" w:rsidRPr="00EB49BC">
          <w:rPr>
            <w:rStyle w:val="Hyperlink"/>
            <w:rFonts w:ascii="var(--contentfont)" w:hAnsi="var(--contentfont)"/>
          </w:rPr>
          <w:t>linkadvisorygroup.com.au</w:t>
        </w:r>
      </w:hyperlink>
      <w:r w:rsidR="005963D4">
        <w:rPr>
          <w:rFonts w:ascii="var(--contentfont)" w:hAnsi="var(--contentfont)"/>
          <w:color w:val="000000"/>
        </w:rPr>
        <w:t xml:space="preserve"> </w:t>
      </w:r>
      <w:r w:rsidR="00127816">
        <w:rPr>
          <w:rFonts w:ascii="var(--contentfont)" w:hAnsi="var(--contentfont)"/>
          <w:color w:val="000000"/>
        </w:rPr>
        <w:t xml:space="preserve">When you access our website, we may send a “cookie” (which is a small summary file containing a unique ID number) to your computer. This enables us to recognise your computer and greet you each time you visit </w:t>
      </w:r>
      <w:r w:rsidR="00127816">
        <w:rPr>
          <w:rFonts w:ascii="var(--contentfont)" w:hAnsi="var(--contentfont)"/>
          <w:color w:val="000000"/>
        </w:rPr>
        <w:lastRenderedPageBreak/>
        <w:t xml:space="preserve">our website without bothering you with a request to register. It also enables us to keep track of services you view so that, if you consent, we can send you news about those services. We also use cookies to measure traffic patterns, to determine which areas of our website have been visited and to measure transaction patterns in the aggregate. We use this to research our users’ habits so that we can improve our online services and create a better online experience for you. Our cookies do not collect Personal Information, although they do identify your browser. If you do not wish to receive cookies, you can set your browser so that your computer does not accept them. We may log IP addresses (that is, the electronic addresses of computers connected to the internet) to analyse trends, administer the website, monitor the amount of time you spend on our website, paths navigated on our website, track users’ movements, and gather broad demographic information. As our website is linked to the Internet, and the Internet is inherently insecure, we cannot provide any assurance regarding the security of transmission of information you communicate to us online. We also cannot guarantee that the information you supply will not be intercepted while being transmitted over the Internet. Accordingly, any Personal Information or other information, which you transmit to us online, is transmitted at your own risk. Our website may contain links to other websites operated by third parties. We make no representations or warranties in relation to the privacy practices of any </w:t>
      </w:r>
      <w:r w:rsidR="00BC604F">
        <w:rPr>
          <w:rFonts w:ascii="var(--contentfont)" w:hAnsi="var(--contentfont)"/>
          <w:color w:val="000000"/>
        </w:rPr>
        <w:t>third-party</w:t>
      </w:r>
      <w:r w:rsidR="00127816">
        <w:rPr>
          <w:rFonts w:ascii="var(--contentfont)" w:hAnsi="var(--contentfont)"/>
          <w:color w:val="000000"/>
        </w:rPr>
        <w:t xml:space="preserve"> website and we are not responsible for the privacy policies or the content of any third party website. Our linking to those websites does not mean that we endorse or recommend them. Third party websites are responsible for informing you about their own privacy practices. You may interact with social media platforms via social media widgets and tools linking to our social media accounts (e.g. our twitter account) that may be installed on our website. These widgets and tools may collect your IP address and other personal information. Your interactions with such widgets and tools, and any single sign-on services are governed by the privacy policies of the relevant social media operators and single sign-on service providers – please read them so that you are aware of how they process your personal information.</w:t>
      </w:r>
    </w:p>
    <w:p w14:paraId="0C609E17" w14:textId="4F5B37F1"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CAN I BE ANONYMOUS WHEN I DEAL WITH </w:t>
      </w:r>
      <w:r w:rsidR="00BC604F">
        <w:rPr>
          <w:rFonts w:ascii="var(--contentfont)" w:hAnsi="var(--contentfont)"/>
          <w:color w:val="000000"/>
        </w:rPr>
        <w:t>LINK ADVISORY GROUP</w:t>
      </w:r>
      <w:r>
        <w:rPr>
          <w:rFonts w:ascii="var(--contentfont)" w:hAnsi="var(--contentfont)"/>
          <w:color w:val="000000"/>
        </w:rPr>
        <w:br/>
        <w:t xml:space="preserve">To some extent you can preserve your anonymity when you deal with </w:t>
      </w:r>
      <w:r w:rsidR="00AB18C9">
        <w:rPr>
          <w:rFonts w:ascii="var(--contentfont)" w:hAnsi="var(--contentfont)"/>
          <w:color w:val="000000"/>
        </w:rPr>
        <w:t>LINK ADVISORY GROUP</w:t>
      </w:r>
      <w:r>
        <w:rPr>
          <w:rFonts w:ascii="var(--contentfont)" w:hAnsi="var(--contentfont)"/>
          <w:color w:val="000000"/>
        </w:rPr>
        <w:t>. You can browse our website without providing any Personal Information, you can access our real-estate advertising in various publications and you can generally attend auctions without providing personal details if you do not intend to bid.</w:t>
      </w:r>
      <w:r w:rsidR="00AB18C9">
        <w:rPr>
          <w:rFonts w:ascii="var(--contentfont)" w:hAnsi="var(--contentfont)"/>
          <w:color w:val="000000"/>
        </w:rPr>
        <w:t xml:space="preserve"> </w:t>
      </w:r>
      <w:r>
        <w:rPr>
          <w:rFonts w:ascii="var(--contentfont)" w:hAnsi="var(--contentfont)"/>
          <w:color w:val="000000"/>
        </w:rPr>
        <w:t xml:space="preserve">However, when you enter into transactions with </w:t>
      </w:r>
      <w:r w:rsidR="001C6FDF">
        <w:rPr>
          <w:rFonts w:ascii="var(--contentfont)" w:hAnsi="var(--contentfont)"/>
          <w:color w:val="000000"/>
        </w:rPr>
        <w:t>LINK ADVISORY GROUP</w:t>
      </w:r>
      <w:r>
        <w:rPr>
          <w:rFonts w:ascii="var(--contentfont)" w:hAnsi="var(--contentfont)"/>
          <w:color w:val="000000"/>
        </w:rPr>
        <w:t xml:space="preserve"> or any </w:t>
      </w:r>
      <w:r w:rsidR="001C6FDF">
        <w:rPr>
          <w:rFonts w:ascii="var(--contentfont)" w:hAnsi="var(--contentfont)"/>
          <w:color w:val="000000"/>
        </w:rPr>
        <w:t xml:space="preserve">LINK ADVISORY </w:t>
      </w:r>
      <w:r w:rsidR="001C6FDF">
        <w:rPr>
          <w:rFonts w:ascii="var(--contentfont)" w:hAnsi="var(--contentfont)"/>
          <w:color w:val="000000"/>
        </w:rPr>
        <w:lastRenderedPageBreak/>
        <w:t>GROUP</w:t>
      </w:r>
      <w:r>
        <w:rPr>
          <w:rFonts w:ascii="var(--contentfont)" w:hAnsi="var(--contentfont)"/>
          <w:color w:val="000000"/>
        </w:rPr>
        <w:t xml:space="preserve"> client that </w:t>
      </w:r>
      <w:r w:rsidR="00517B4F">
        <w:rPr>
          <w:rFonts w:ascii="var(--contentfont)" w:hAnsi="var(--contentfont)"/>
          <w:color w:val="000000"/>
        </w:rPr>
        <w:t>LINK ADVISORY GROUP</w:t>
      </w:r>
      <w:r>
        <w:rPr>
          <w:rFonts w:ascii="var(--contentfont)" w:hAnsi="var(--contentfont)"/>
          <w:color w:val="000000"/>
        </w:rPr>
        <w:t xml:space="preserve"> is representing, that involve the sale or purchase of real estate property, we may need to identify you in order to provide our services.</w:t>
      </w:r>
    </w:p>
    <w:p w14:paraId="719DA082"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WHAT HAPPENS IF I WANT TO ACCESS OR CORRECT THE PERSONAL INFORMATION HELD ABOUT ME?</w:t>
      </w:r>
    </w:p>
    <w:p w14:paraId="4723985B" w14:textId="4BCB1F01"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You may request access to your Personal Information held by </w:t>
      </w:r>
      <w:r w:rsidR="00440AA0">
        <w:rPr>
          <w:rFonts w:ascii="var(--contentfont)" w:hAnsi="var(--contentfont)"/>
          <w:color w:val="000000"/>
        </w:rPr>
        <w:t>LINK ADVISORY GROUP</w:t>
      </w:r>
      <w:r>
        <w:rPr>
          <w:rFonts w:ascii="var(--contentfont)" w:hAnsi="var(--contentfont)"/>
          <w:color w:val="000000"/>
        </w:rPr>
        <w:t xml:space="preserve"> at any time by contacting us. We will respond to your request for access within 14 days and endeavour to provide the requested information within 30 days. </w:t>
      </w:r>
      <w:r w:rsidR="00440AA0">
        <w:rPr>
          <w:rFonts w:ascii="var(--contentfont)" w:hAnsi="var(--contentfont)"/>
          <w:color w:val="000000"/>
        </w:rPr>
        <w:t>LINK ADVISORY GROUP</w:t>
      </w:r>
      <w:r>
        <w:rPr>
          <w:rFonts w:ascii="var(--contentfont)" w:hAnsi="var(--contentfont)"/>
          <w:color w:val="000000"/>
        </w:rPr>
        <w:t xml:space="preserve"> may charge you a reasonable fee to cover its administrative and other reasonable costs in providing the information to you. </w:t>
      </w:r>
      <w:r w:rsidR="00471B12">
        <w:rPr>
          <w:rFonts w:ascii="var(--contentfont)" w:hAnsi="var(--contentfont)"/>
          <w:color w:val="000000"/>
        </w:rPr>
        <w:t>LINK ADVISORY GROUP</w:t>
      </w:r>
      <w:r>
        <w:rPr>
          <w:rFonts w:ascii="var(--contentfont)" w:hAnsi="var(--contentfont)"/>
          <w:color w:val="000000"/>
        </w:rPr>
        <w:t xml:space="preserve"> will not charge for simply making the request and will not charge for making any corrections to your Personal Information.</w:t>
      </w:r>
      <w:r w:rsidR="00471B12">
        <w:rPr>
          <w:rFonts w:ascii="var(--contentfont)" w:hAnsi="var(--contentfont)"/>
          <w:color w:val="000000"/>
        </w:rPr>
        <w:t xml:space="preserve"> </w:t>
      </w:r>
      <w:r>
        <w:rPr>
          <w:rFonts w:ascii="var(--contentfont)" w:hAnsi="var(--contentfont)"/>
          <w:color w:val="000000"/>
        </w:rPr>
        <w:t xml:space="preserve">There may be instances where we cannot grant you access to the Personal Information about you that we hold. For example, we may not be able to provide access to information in the following </w:t>
      </w:r>
      <w:r w:rsidR="00737BD4">
        <w:rPr>
          <w:rFonts w:ascii="var(--contentfont)" w:hAnsi="var(--contentfont)"/>
          <w:color w:val="000000"/>
        </w:rPr>
        <w:t xml:space="preserve">situations: </w:t>
      </w:r>
      <w:r w:rsidR="00737BD4">
        <w:rPr>
          <w:rFonts w:ascii="var(--contentfont)" w:hAnsi="var(--contentfont)" w:hint="eastAsia"/>
          <w:color w:val="000000"/>
        </w:rPr>
        <w:t>•</w:t>
      </w:r>
      <w:r>
        <w:rPr>
          <w:rFonts w:ascii="var(--contentfont)" w:hAnsi="var(--contentfont)"/>
          <w:color w:val="000000"/>
        </w:rPr>
        <w:t xml:space="preserve"> where in </w:t>
      </w:r>
      <w:r w:rsidR="00737BD4">
        <w:rPr>
          <w:rFonts w:ascii="var(--contentfont)" w:hAnsi="var(--contentfont)"/>
          <w:color w:val="000000"/>
        </w:rPr>
        <w:t>LINK ADVISORY GROUP’s</w:t>
      </w:r>
      <w:r>
        <w:rPr>
          <w:rFonts w:ascii="var(--contentfont)" w:hAnsi="var(--contentfont)"/>
          <w:color w:val="000000"/>
        </w:rPr>
        <w:t xml:space="preserve"> opinion providing your access may create a serious threat to the life or health of any individual or may be an unreasonable intrusion into the privacy of another </w:t>
      </w:r>
      <w:r w:rsidR="00E02466">
        <w:rPr>
          <w:rFonts w:ascii="var(--contentfont)" w:hAnsi="var(--contentfont)"/>
          <w:color w:val="000000"/>
        </w:rPr>
        <w:t>individual.</w:t>
      </w:r>
    </w:p>
    <w:p w14:paraId="3B98C216" w14:textId="6FD47E0B"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where your request for access is, in </w:t>
      </w:r>
      <w:r w:rsidR="00E02466">
        <w:rPr>
          <w:rFonts w:ascii="var(--contentfont)" w:hAnsi="var(--contentfont)"/>
          <w:color w:val="000000"/>
        </w:rPr>
        <w:t>LINK ADVISORY GROUP’s</w:t>
      </w:r>
      <w:r>
        <w:rPr>
          <w:rFonts w:ascii="var(--contentfont)" w:hAnsi="var(--contentfont)"/>
          <w:color w:val="000000"/>
        </w:rPr>
        <w:t xml:space="preserve"> opinion, frivolous or vexatious; or</w:t>
      </w:r>
    </w:p>
    <w:p w14:paraId="6E5A9676" w14:textId="5ABEE13E"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where providing access would be unlawful, may prejudice an investigation of possible unlawful activity, may prejudice enforcement of law, or denying access is specifically authorised by law.</w:t>
      </w:r>
      <w:r w:rsidR="00151E37">
        <w:rPr>
          <w:rFonts w:ascii="var(--contentfont)" w:hAnsi="var(--contentfont)"/>
          <w:color w:val="000000"/>
        </w:rPr>
        <w:t xml:space="preserve"> </w:t>
      </w:r>
      <w:r>
        <w:rPr>
          <w:rFonts w:ascii="var(--contentfont)" w:hAnsi="var(--contentfont)"/>
          <w:color w:val="000000"/>
        </w:rPr>
        <w:t xml:space="preserve">If for any reason </w:t>
      </w:r>
      <w:r w:rsidR="00151E37">
        <w:rPr>
          <w:rFonts w:ascii="var(--contentfont)" w:hAnsi="var(--contentfont)"/>
          <w:color w:val="000000"/>
        </w:rPr>
        <w:t>LINK ADVISORY GROUP</w:t>
      </w:r>
      <w:r>
        <w:rPr>
          <w:rFonts w:ascii="var(--contentfont)" w:hAnsi="var(--contentfont)"/>
          <w:color w:val="000000"/>
        </w:rPr>
        <w:t xml:space="preserve"> does not allow you to access your Personal Information, </w:t>
      </w:r>
      <w:r w:rsidR="00151E37">
        <w:rPr>
          <w:rFonts w:ascii="var(--contentfont)" w:hAnsi="var(--contentfont)"/>
          <w:color w:val="000000"/>
        </w:rPr>
        <w:t>LINK ADVISORY GROUP</w:t>
      </w:r>
      <w:r>
        <w:rPr>
          <w:rFonts w:ascii="var(--contentfont)" w:hAnsi="var(--contentfont)"/>
          <w:color w:val="000000"/>
        </w:rPr>
        <w:t xml:space="preserve"> will provide you with reasons in writing for its decision.</w:t>
      </w:r>
      <w:r w:rsidR="00624B6F">
        <w:rPr>
          <w:rFonts w:ascii="var(--contentfont)" w:hAnsi="var(--contentfont)"/>
          <w:color w:val="000000"/>
        </w:rPr>
        <w:t xml:space="preserve"> </w:t>
      </w:r>
      <w:r>
        <w:rPr>
          <w:rFonts w:ascii="var(--contentfont)" w:hAnsi="var(--contentfont)"/>
          <w:color w:val="000000"/>
        </w:rPr>
        <w:t xml:space="preserve">We rely on you to ensure that all Personal Information collected and held by us about you is accurate, up to date, complete, relevant and not misleading. If you believe that Personal Information that </w:t>
      </w:r>
      <w:r w:rsidR="00624B6F">
        <w:rPr>
          <w:rFonts w:ascii="var(--contentfont)" w:hAnsi="var(--contentfont)"/>
          <w:color w:val="000000"/>
        </w:rPr>
        <w:t>LINK ADVISORY GROUP</w:t>
      </w:r>
      <w:r>
        <w:rPr>
          <w:rFonts w:ascii="var(--contentfont)" w:hAnsi="var(--contentfont)"/>
          <w:color w:val="000000"/>
        </w:rPr>
        <w:t xml:space="preserve"> holds about you is incorrect, incomplete, inaccurate or misleading, then you may request we update, modify or correct such Personal Information by contacting our Privacy Officer using the details set out below. </w:t>
      </w:r>
      <w:r w:rsidR="008B2A84">
        <w:rPr>
          <w:rFonts w:ascii="var(--contentfont)" w:hAnsi="var(--contentfont)"/>
          <w:color w:val="000000"/>
        </w:rPr>
        <w:t>LINK ADVISORY GROUP</w:t>
      </w:r>
      <w:r>
        <w:rPr>
          <w:rFonts w:ascii="var(--contentfont)" w:hAnsi="var(--contentfont)"/>
          <w:color w:val="000000"/>
        </w:rPr>
        <w:t xml:space="preserve"> will consider if the information requires amendment. If </w:t>
      </w:r>
      <w:r w:rsidR="008B2A84">
        <w:rPr>
          <w:rFonts w:ascii="var(--contentfont)" w:hAnsi="var(--contentfont)"/>
          <w:color w:val="000000"/>
        </w:rPr>
        <w:t>LINK ADVISORY GROUP</w:t>
      </w:r>
      <w:r>
        <w:rPr>
          <w:rFonts w:ascii="var(--contentfont)" w:hAnsi="var(--contentfont)"/>
          <w:color w:val="000000"/>
        </w:rPr>
        <w:t xml:space="preserve"> does not agree that there are grounds for amendment, then </w:t>
      </w:r>
      <w:r w:rsidR="00AB351C">
        <w:rPr>
          <w:rFonts w:ascii="var(--contentfont)" w:hAnsi="var(--contentfont)"/>
          <w:color w:val="000000"/>
        </w:rPr>
        <w:t>LINK ADVISORY GROUP</w:t>
      </w:r>
      <w:r>
        <w:rPr>
          <w:rFonts w:ascii="var(--contentfont)" w:hAnsi="var(--contentfont)"/>
          <w:color w:val="000000"/>
        </w:rPr>
        <w:t xml:space="preserve"> will add a note to the Personal Information stating that you disagree with it.</w:t>
      </w:r>
    </w:p>
    <w:p w14:paraId="244B3038" w14:textId="7A759DAC"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lastRenderedPageBreak/>
        <w:t xml:space="preserve">WHO DOES </w:t>
      </w:r>
      <w:r w:rsidR="000B017D">
        <w:rPr>
          <w:rFonts w:ascii="var(--contentfont)" w:hAnsi="var(--contentfont)"/>
          <w:color w:val="000000"/>
        </w:rPr>
        <w:t>LINK ADVISORY G</w:t>
      </w:r>
      <w:r w:rsidR="005E53F3">
        <w:rPr>
          <w:rFonts w:ascii="var(--contentfont)" w:hAnsi="var(--contentfont)"/>
          <w:color w:val="000000"/>
        </w:rPr>
        <w:t>ROUP</w:t>
      </w:r>
      <w:r>
        <w:rPr>
          <w:rFonts w:ascii="var(--contentfont)" w:hAnsi="var(--contentfont)"/>
          <w:color w:val="000000"/>
        </w:rPr>
        <w:t xml:space="preserve"> DISCLOSE MY PERSONAL INFORMATION TO?</w:t>
      </w:r>
    </w:p>
    <w:p w14:paraId="738597DA"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We may disclose your Personal Information:</w:t>
      </w:r>
    </w:p>
    <w:p w14:paraId="671F7948"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other owners and/or representatives of properties;</w:t>
      </w:r>
    </w:p>
    <w:p w14:paraId="3D7CBF5C" w14:textId="50C30AB4"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to personnel of </w:t>
      </w:r>
      <w:r w:rsidR="00A12BC1">
        <w:rPr>
          <w:rFonts w:ascii="var(--contentfont)" w:hAnsi="var(--contentfont)"/>
          <w:color w:val="000000"/>
        </w:rPr>
        <w:t>LINK ASVISORY GROUP</w:t>
      </w:r>
      <w:r>
        <w:rPr>
          <w:rFonts w:ascii="var(--contentfont)" w:hAnsi="var(--contentfont)"/>
          <w:color w:val="000000"/>
        </w:rPr>
        <w:t xml:space="preserve"> and the </w:t>
      </w:r>
      <w:r w:rsidR="00F6536D">
        <w:rPr>
          <w:rFonts w:ascii="var(--contentfont)" w:hAnsi="var(--contentfont)"/>
          <w:color w:val="000000"/>
        </w:rPr>
        <w:t>LINK ADVISORY GROUP</w:t>
      </w:r>
      <w:r>
        <w:rPr>
          <w:rFonts w:ascii="var(--contentfont)" w:hAnsi="var(--contentfont)"/>
          <w:color w:val="000000"/>
        </w:rPr>
        <w:t xml:space="preserve"> for the purposes of operating our business, fulfilling requests by you, and to otherwise provide services to you;</w:t>
      </w:r>
    </w:p>
    <w:p w14:paraId="75C5FE17" w14:textId="2AB93360"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to potential acquirers, joint venture partners, business partners and other similar third parties where members of the </w:t>
      </w:r>
      <w:r w:rsidR="00D54EC3">
        <w:rPr>
          <w:rFonts w:ascii="var(--contentfont)" w:hAnsi="var(--contentfont)"/>
          <w:color w:val="000000"/>
        </w:rPr>
        <w:t>LINK ADVISORY GROUP</w:t>
      </w:r>
      <w:r>
        <w:rPr>
          <w:rFonts w:ascii="var(--contentfont)" w:hAnsi="var(--contentfont)"/>
          <w:color w:val="000000"/>
        </w:rPr>
        <w:t xml:space="preserve"> undergo a potential or actual merger, corporate restructure or acquisition;</w:t>
      </w:r>
    </w:p>
    <w:p w14:paraId="47B1B81C"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where it is brought to our attention that specific Personal Information needs to be disclosed to protect the safety or vital interests of any person;</w:t>
      </w:r>
    </w:p>
    <w:p w14:paraId="07F0D87A"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if we are contacted by any person who represents to us that they are our customer. For security purposes, we will discuss the Personal Information that we hold about them with them but only if they verify their identity;</w:t>
      </w:r>
    </w:p>
    <w:p w14:paraId="3DAD6CAE"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governmental authorities, bodies and regulators for the enforcement of a law imposing a pecuniary penalty or to avoid prejudice to the maintenance of the law by any public sector agency;</w:t>
      </w:r>
    </w:p>
    <w:p w14:paraId="412F1711"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our accountants, lawyers and other advisors where we engage them to assist us with any matter;</w:t>
      </w:r>
    </w:p>
    <w:p w14:paraId="4694C86F"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any court or tribunal for the conduct of proceedings (being proceedings that have been commenced or are reasonably in contemplation);</w:t>
      </w:r>
    </w:p>
    <w:p w14:paraId="54DA1B52"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suppliers and other third parties with whom we have commercial relationships, for business, marketing, and related purposes;</w:t>
      </w:r>
    </w:p>
    <w:p w14:paraId="4E570031"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any third party such as financial institutions for any authorised purpose with your express consent; and</w:t>
      </w:r>
    </w:p>
    <w:p w14:paraId="7AAF24C0" w14:textId="593A3E85"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to any persons, entities or bodies where required by law</w:t>
      </w:r>
      <w:r w:rsidR="00EA7E9F">
        <w:rPr>
          <w:rFonts w:ascii="var(--contentfont)" w:hAnsi="var(--contentfont)"/>
          <w:color w:val="000000"/>
        </w:rPr>
        <w:t xml:space="preserve"> </w:t>
      </w:r>
      <w:r w:rsidR="00B23F74">
        <w:rPr>
          <w:rFonts w:ascii="var(--contentfont)" w:hAnsi="var(--contentfont)"/>
          <w:color w:val="000000"/>
        </w:rPr>
        <w:t>t</w:t>
      </w:r>
      <w:r>
        <w:rPr>
          <w:rFonts w:ascii="var(--contentfont)" w:hAnsi="var(--contentfont)"/>
          <w:color w:val="000000"/>
        </w:rPr>
        <w:t xml:space="preserve">here are some instances when </w:t>
      </w:r>
      <w:r w:rsidR="00EA7E9F">
        <w:rPr>
          <w:rFonts w:ascii="var(--contentfont)" w:hAnsi="var(--contentfont)"/>
          <w:color w:val="000000"/>
        </w:rPr>
        <w:t>LINK ADVI</w:t>
      </w:r>
      <w:r w:rsidR="00B23F74">
        <w:rPr>
          <w:rFonts w:ascii="var(--contentfont)" w:hAnsi="var(--contentfont)"/>
          <w:color w:val="000000"/>
        </w:rPr>
        <w:t>SORY GROUP</w:t>
      </w:r>
      <w:r>
        <w:rPr>
          <w:rFonts w:ascii="var(--contentfont)" w:hAnsi="var(--contentfont)"/>
          <w:color w:val="000000"/>
        </w:rPr>
        <w:t xml:space="preserve"> needs to provide your Personal Information to third </w:t>
      </w:r>
      <w:r>
        <w:rPr>
          <w:rFonts w:ascii="var(--contentfont)" w:hAnsi="var(--contentfont)"/>
          <w:color w:val="000000"/>
        </w:rPr>
        <w:lastRenderedPageBreak/>
        <w:t xml:space="preserve">parties. The </w:t>
      </w:r>
      <w:r w:rsidR="00B23F74">
        <w:rPr>
          <w:rFonts w:ascii="var(--contentfont)" w:hAnsi="var(--contentfont)"/>
          <w:color w:val="000000"/>
        </w:rPr>
        <w:t>LINK ADVISORY GROUP</w:t>
      </w:r>
      <w:r>
        <w:rPr>
          <w:rFonts w:ascii="var(--contentfont)" w:hAnsi="var(--contentfont)"/>
          <w:color w:val="000000"/>
        </w:rPr>
        <w:t xml:space="preserve"> may be bound by law to provide your details to government-related bodies.</w:t>
      </w:r>
      <w:r w:rsidR="005A7C49">
        <w:rPr>
          <w:rFonts w:ascii="var(--contentfont)" w:hAnsi="var(--contentfont)"/>
          <w:color w:val="000000"/>
        </w:rPr>
        <w:t xml:space="preserve"> </w:t>
      </w:r>
      <w:r w:rsidR="000A2637">
        <w:rPr>
          <w:rFonts w:ascii="var(--contentfont)" w:hAnsi="var(--contentfont)"/>
          <w:color w:val="000000"/>
        </w:rPr>
        <w:t>LINK ADVISORY GROUP</w:t>
      </w:r>
      <w:r>
        <w:rPr>
          <w:rFonts w:ascii="var(--contentfont)" w:hAnsi="var(--contentfont)"/>
          <w:color w:val="000000"/>
        </w:rPr>
        <w:t xml:space="preserve"> does not sell your personal details to other organisations. We may however use the information about you to assist us with internal statistical, marketing and research purposes.</w:t>
      </w:r>
      <w:r w:rsidR="00ED1F30">
        <w:rPr>
          <w:rFonts w:ascii="var(--contentfont)" w:hAnsi="var(--contentfont)"/>
          <w:color w:val="000000"/>
        </w:rPr>
        <w:t xml:space="preserve"> </w:t>
      </w:r>
      <w:r>
        <w:rPr>
          <w:rFonts w:ascii="var(--contentfont)" w:hAnsi="var(--contentfont)"/>
          <w:color w:val="000000"/>
        </w:rPr>
        <w:t>We will not disclose your Personal Information to entities located outside of Australia</w:t>
      </w:r>
      <w:r w:rsidR="00A51948">
        <w:rPr>
          <w:rFonts w:ascii="var(--contentfont)" w:hAnsi="var(--contentfont)"/>
          <w:color w:val="000000"/>
        </w:rPr>
        <w:t>.</w:t>
      </w:r>
    </w:p>
    <w:p w14:paraId="2C21C87F" w14:textId="531B3D43"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HOW DOES </w:t>
      </w:r>
      <w:r w:rsidR="00A51948">
        <w:rPr>
          <w:rFonts w:ascii="var(--contentfont)" w:hAnsi="var(--contentfont)"/>
          <w:color w:val="000000"/>
        </w:rPr>
        <w:t xml:space="preserve">LINK ADVISORY GROUP </w:t>
      </w:r>
      <w:r>
        <w:rPr>
          <w:rFonts w:ascii="var(--contentfont)" w:hAnsi="var(--contentfont)"/>
          <w:color w:val="000000"/>
        </w:rPr>
        <w:t>KEEP MY PERSONAL INFORMATION SECURE?</w:t>
      </w:r>
    </w:p>
    <w:p w14:paraId="27157599" w14:textId="7330616C" w:rsidR="00127816" w:rsidRDefault="00A51948" w:rsidP="00127816">
      <w:pPr>
        <w:pStyle w:val="NormalWeb"/>
        <w:spacing w:line="384" w:lineRule="atLeast"/>
        <w:rPr>
          <w:rFonts w:ascii="var(--contentfont)" w:hAnsi="var(--contentfont)"/>
          <w:color w:val="000000"/>
        </w:rPr>
      </w:pPr>
      <w:r>
        <w:rPr>
          <w:rFonts w:ascii="var(--contentfont)" w:hAnsi="var(--contentfont)"/>
          <w:color w:val="000000"/>
        </w:rPr>
        <w:t>LINK ADVISORY GROUP</w:t>
      </w:r>
      <w:r w:rsidR="00127816">
        <w:rPr>
          <w:rFonts w:ascii="var(--contentfont)" w:hAnsi="var(--contentfont)"/>
          <w:color w:val="000000"/>
        </w:rPr>
        <w:t xml:space="preserve"> will take reasonable steps to ensure personal information </w:t>
      </w:r>
      <w:r w:rsidR="007170FD">
        <w:rPr>
          <w:rFonts w:ascii="var(--contentfont)" w:hAnsi="var(--contentfont)"/>
          <w:color w:val="000000"/>
        </w:rPr>
        <w:t>LINK ADVISORY GROUP</w:t>
      </w:r>
      <w:r w:rsidR="00127816">
        <w:rPr>
          <w:rFonts w:ascii="var(--contentfont)" w:hAnsi="var(--contentfont)"/>
          <w:color w:val="000000"/>
        </w:rPr>
        <w:t xml:space="preserve"> collects, uses or discloses is stored in a secure environment that is accessed only by persons authorised by </w:t>
      </w:r>
      <w:r w:rsidR="00233471">
        <w:rPr>
          <w:rFonts w:ascii="var(--contentfont)" w:hAnsi="var(--contentfont)"/>
          <w:color w:val="000000"/>
        </w:rPr>
        <w:t>LINK ADVISORY GROUP</w:t>
      </w:r>
      <w:r w:rsidR="00127816">
        <w:rPr>
          <w:rFonts w:ascii="var(--contentfont)" w:hAnsi="var(--contentfont)"/>
          <w:color w:val="000000"/>
        </w:rPr>
        <w:t xml:space="preserve"> so as to prevent interference, misuse, loss, unauthorised access, modification or disclosure.</w:t>
      </w:r>
      <w:r w:rsidR="000E2B4A">
        <w:rPr>
          <w:rFonts w:ascii="var(--contentfont)" w:hAnsi="var(--contentfont)"/>
          <w:color w:val="000000"/>
        </w:rPr>
        <w:t xml:space="preserve"> </w:t>
      </w:r>
      <w:r w:rsidR="00127816">
        <w:rPr>
          <w:rFonts w:ascii="var(--contentfont)" w:hAnsi="var(--contentfont)"/>
          <w:color w:val="000000"/>
        </w:rPr>
        <w:t>We hold and store personal information that we collect in the following locations:</w:t>
      </w:r>
    </w:p>
    <w:p w14:paraId="7D4D30AA"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our offices, computer systems and third party owned and operated hosting facilities;</w:t>
      </w:r>
    </w:p>
    <w:p w14:paraId="1550F1E8"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third party owned cloud-based email providers;</w:t>
      </w:r>
    </w:p>
    <w:p w14:paraId="5D5D0667"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third party owned cloud-based customer relationship management and email marketing providers; and</w:t>
      </w:r>
    </w:p>
    <w:p w14:paraId="54CB954D" w14:textId="22167402"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on electronic devices at our offices and at the premises of our Personnel.</w:t>
      </w:r>
      <w:r w:rsidR="000E2B4A">
        <w:rPr>
          <w:rFonts w:ascii="var(--contentfont)" w:hAnsi="var(--contentfont)"/>
          <w:color w:val="000000"/>
        </w:rPr>
        <w:t xml:space="preserve"> </w:t>
      </w:r>
      <w:r>
        <w:rPr>
          <w:rFonts w:ascii="var(--contentfont)" w:hAnsi="var(--contentfont)"/>
          <w:color w:val="000000"/>
        </w:rPr>
        <w:t>We implement the following technical and organisational security measures in our organisation:</w:t>
      </w:r>
    </w:p>
    <w:p w14:paraId="212B9CCA"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we only use reputable hosting providers to host Personal Information;</w:t>
      </w:r>
    </w:p>
    <w:p w14:paraId="212AC7DA"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passwords, other access control procedures and antivirus software in our computer systems;</w:t>
      </w:r>
    </w:p>
    <w:p w14:paraId="0141C134"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antivirus software; and</w:t>
      </w:r>
    </w:p>
    <w:p w14:paraId="529D948C" w14:textId="092A8411"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 physical security measures in our buildings and offices such as door and window locks and visitor access management, cabinet locks, use of access cards and alarms. </w:t>
      </w:r>
      <w:r w:rsidR="00BF5DB8">
        <w:rPr>
          <w:rFonts w:ascii="var(--contentfont)" w:hAnsi="var(--contentfont)"/>
          <w:color w:val="000000"/>
        </w:rPr>
        <w:t>LINK ADVISORY GROUP</w:t>
      </w:r>
      <w:r>
        <w:rPr>
          <w:rFonts w:ascii="var(--contentfont)" w:hAnsi="var(--contentfont)"/>
          <w:color w:val="000000"/>
        </w:rPr>
        <w:t xml:space="preserve"> may be required to retain the data in accordance with our data retention obligations. </w:t>
      </w:r>
      <w:r w:rsidR="00BF5DB8">
        <w:rPr>
          <w:rFonts w:ascii="var(--contentfont)" w:hAnsi="var(--contentfont)"/>
          <w:color w:val="000000"/>
        </w:rPr>
        <w:t>LINK ADVISORY GROUP</w:t>
      </w:r>
      <w:r>
        <w:rPr>
          <w:rFonts w:ascii="var(--contentfont)" w:hAnsi="var(--contentfont)"/>
          <w:color w:val="000000"/>
        </w:rPr>
        <w:t xml:space="preserve"> retains personal information for a minimum period of 3 years in accordance with the Guidelines. If the Personal Information is no longer needed for any purpose, </w:t>
      </w:r>
      <w:r w:rsidR="00F203BE">
        <w:rPr>
          <w:rFonts w:ascii="var(--contentfont)" w:hAnsi="var(--contentfont)"/>
          <w:color w:val="000000"/>
        </w:rPr>
        <w:t>LINK ADVISORY GROUP</w:t>
      </w:r>
      <w:r>
        <w:rPr>
          <w:rFonts w:ascii="var(--contentfont)" w:hAnsi="var(--contentfont)"/>
          <w:color w:val="000000"/>
        </w:rPr>
        <w:t xml:space="preserve"> will take reasonable steps to destroy or permanently de-identify the Personal Information.</w:t>
      </w:r>
      <w:r w:rsidR="008704D7">
        <w:rPr>
          <w:rFonts w:ascii="var(--contentfont)" w:hAnsi="var(--contentfont)"/>
          <w:color w:val="000000"/>
        </w:rPr>
        <w:t xml:space="preserve"> LINK </w:t>
      </w:r>
      <w:r w:rsidR="008704D7">
        <w:rPr>
          <w:rFonts w:ascii="var(--contentfont)" w:hAnsi="var(--contentfont)"/>
          <w:color w:val="000000"/>
        </w:rPr>
        <w:lastRenderedPageBreak/>
        <w:t>ADVISORY GROUP</w:t>
      </w:r>
      <w:r>
        <w:rPr>
          <w:rFonts w:ascii="var(--contentfont)" w:hAnsi="var(--contentfont)"/>
          <w:color w:val="000000"/>
        </w:rPr>
        <w:t xml:space="preserve"> endeavours to provide a secure environment and use reliable systems but you should be aware that there are inherent risks associated with the electronic storage and transmission of information (particularly via the Internet) which cannot be guaranteed to be 100% secure.</w:t>
      </w:r>
    </w:p>
    <w:p w14:paraId="0258A298"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WHO DO I CONTACT FOR FURTHER INFORMATION?</w:t>
      </w:r>
    </w:p>
    <w:p w14:paraId="1D625718" w14:textId="4F7479B8" w:rsidR="00127816" w:rsidRDefault="00402590" w:rsidP="00127816">
      <w:pPr>
        <w:pStyle w:val="NormalWeb"/>
        <w:spacing w:line="384" w:lineRule="atLeast"/>
        <w:rPr>
          <w:rFonts w:ascii="var(--contentfont)" w:hAnsi="var(--contentfont)"/>
          <w:color w:val="000000"/>
        </w:rPr>
      </w:pPr>
      <w:r>
        <w:rPr>
          <w:rFonts w:ascii="var(--contentfont)" w:hAnsi="var(--contentfont)"/>
          <w:color w:val="000000"/>
        </w:rPr>
        <w:t>LINK ADVISORY GROUP</w:t>
      </w:r>
      <w:r w:rsidR="00127816">
        <w:rPr>
          <w:rFonts w:ascii="var(--contentfont)" w:hAnsi="var(--contentfont)"/>
          <w:color w:val="000000"/>
        </w:rPr>
        <w:t xml:space="preserve"> can assist you with any enquiries you have about the information that we hold about you. We can be contacted on </w:t>
      </w:r>
      <w:r w:rsidR="00F974C9">
        <w:rPr>
          <w:rFonts w:ascii="var(--contentfont)" w:hAnsi="var(--contentfont)"/>
          <w:color w:val="000000"/>
        </w:rPr>
        <w:t xml:space="preserve">1300 </w:t>
      </w:r>
      <w:r w:rsidR="00C77894">
        <w:rPr>
          <w:rFonts w:ascii="var(--contentfont)" w:hAnsi="var(--contentfont)"/>
          <w:color w:val="000000"/>
        </w:rPr>
        <w:t>831 884</w:t>
      </w:r>
      <w:r w:rsidR="00127816">
        <w:rPr>
          <w:rFonts w:ascii="var(--contentfont)" w:hAnsi="var(--contentfont)"/>
          <w:color w:val="000000"/>
        </w:rPr>
        <w:t xml:space="preserve"> from 9.00am to 5.00pm (QLD time), Monday to Friday excluding weekends and public holidays. You can also contact our Privacy Officer at:</w:t>
      </w:r>
    </w:p>
    <w:p w14:paraId="60B3FE33" w14:textId="513C0584" w:rsidR="00127816" w:rsidRDefault="00944E93" w:rsidP="00127816">
      <w:pPr>
        <w:pStyle w:val="NormalWeb"/>
        <w:spacing w:line="384" w:lineRule="atLeast"/>
        <w:rPr>
          <w:rFonts w:ascii="var(--contentfont)" w:hAnsi="var(--contentfont)"/>
          <w:color w:val="000000"/>
        </w:rPr>
      </w:pPr>
      <w:r>
        <w:rPr>
          <w:rFonts w:ascii="var(--contentfont)" w:hAnsi="var(--contentfont)"/>
          <w:color w:val="000000"/>
        </w:rPr>
        <w:t>LINK ADVISORY GROUP</w:t>
      </w:r>
    </w:p>
    <w:p w14:paraId="742BCA22" w14:textId="02B5780C" w:rsidR="00127816" w:rsidRDefault="00944E93" w:rsidP="00127816">
      <w:pPr>
        <w:pStyle w:val="NormalWeb"/>
        <w:spacing w:line="384" w:lineRule="atLeast"/>
        <w:rPr>
          <w:rFonts w:ascii="var(--contentfont)" w:hAnsi="var(--contentfont)"/>
          <w:color w:val="000000"/>
        </w:rPr>
      </w:pPr>
      <w:r>
        <w:rPr>
          <w:rFonts w:ascii="var(--contentfont)" w:hAnsi="var(--contentfont)"/>
          <w:color w:val="000000"/>
        </w:rPr>
        <w:t>P.O.</w:t>
      </w:r>
      <w:r w:rsidR="009D09F2">
        <w:rPr>
          <w:rFonts w:ascii="var(--contentfont)" w:hAnsi="var(--contentfont)"/>
          <w:color w:val="000000"/>
        </w:rPr>
        <w:t xml:space="preserve"> </w:t>
      </w:r>
      <w:r>
        <w:rPr>
          <w:rFonts w:ascii="var(--contentfont)" w:hAnsi="var(--contentfont)"/>
          <w:color w:val="000000"/>
        </w:rPr>
        <w:t>Box 656</w:t>
      </w:r>
      <w:r w:rsidR="009D09F2">
        <w:rPr>
          <w:rFonts w:ascii="var(--contentfont)" w:hAnsi="var(--contentfont)"/>
          <w:color w:val="000000"/>
        </w:rPr>
        <w:t xml:space="preserve">, Broadbeach </w:t>
      </w:r>
      <w:r w:rsidR="00127816">
        <w:rPr>
          <w:rFonts w:ascii="var(--contentfont)" w:hAnsi="var(--contentfont)"/>
          <w:color w:val="000000"/>
        </w:rPr>
        <w:t>QLD 4218</w:t>
      </w:r>
    </w:p>
    <w:p w14:paraId="4EF671DD" w14:textId="6D5487C9"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 xml:space="preserve">Phone </w:t>
      </w:r>
      <w:r w:rsidR="009D09F2">
        <w:rPr>
          <w:rFonts w:ascii="var(--contentfont)" w:hAnsi="var(--contentfont)"/>
          <w:color w:val="000000"/>
        </w:rPr>
        <w:t>1300 831 884</w:t>
      </w:r>
      <w:r>
        <w:rPr>
          <w:rFonts w:ascii="var(--contentfont)" w:hAnsi="var(--contentfont)"/>
          <w:color w:val="000000"/>
        </w:rPr>
        <w:t xml:space="preserve"> or email </w:t>
      </w:r>
      <w:hyperlink r:id="rId5" w:history="1">
        <w:r w:rsidR="009D09F2" w:rsidRPr="00EB49BC">
          <w:rPr>
            <w:rStyle w:val="Hyperlink"/>
            <w:rFonts w:ascii="var(--contentfont)" w:hAnsi="var(--contentfont)"/>
          </w:rPr>
          <w:t>info@linkadvisorygroup.com.au</w:t>
        </w:r>
      </w:hyperlink>
      <w:r w:rsidR="009D09F2">
        <w:rPr>
          <w:rFonts w:ascii="var(--contentfont)" w:hAnsi="var(--contentfont)"/>
          <w:color w:val="000000"/>
        </w:rPr>
        <w:t xml:space="preserve">  </w:t>
      </w:r>
    </w:p>
    <w:p w14:paraId="5F7AFA55"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br/>
        <w:t>WHAT IF YOU ARE UNABLE TO RESOLVE MY COMPLAINT OR CONCERN?</w:t>
      </w:r>
    </w:p>
    <w:p w14:paraId="0BE280EC"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If we are unable to resolve your complaint, or you are unhappy with the outcome, you may refer your complaint to the Australian Information Commissioner. The Australian Information Commissioner can be contacted at the below details:</w:t>
      </w:r>
    </w:p>
    <w:p w14:paraId="0B78A2BF"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THE OFFICE OF THE AUSTRALIAN INFORMATION COMMISSIONER</w:t>
      </w:r>
    </w:p>
    <w:p w14:paraId="2E083807"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GPO Box 5218</w:t>
      </w:r>
    </w:p>
    <w:p w14:paraId="0C5A38B1"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Sydney NSW 1042</w:t>
      </w:r>
    </w:p>
    <w:p w14:paraId="7C3D9119"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Phone: 1300 363 992</w:t>
      </w:r>
    </w:p>
    <w:p w14:paraId="60F47221"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Fax: (02) 9284 9666</w:t>
      </w:r>
    </w:p>
    <w:p w14:paraId="1CCB342E" w14:textId="77777777"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E-mail: </w:t>
      </w:r>
      <w:hyperlink r:id="rId6" w:tgtFrame="_blank" w:history="1">
        <w:r>
          <w:rPr>
            <w:rStyle w:val="Hyperlink"/>
            <w:rFonts w:ascii="var(--contentfont)" w:hAnsi="var(--contentfont)"/>
          </w:rPr>
          <w:t>enquiries@oaic.gov.au</w:t>
        </w:r>
      </w:hyperlink>
    </w:p>
    <w:p w14:paraId="3A9D9A89" w14:textId="56B119BA" w:rsidR="00127816" w:rsidRDefault="00127816" w:rsidP="00127816">
      <w:pPr>
        <w:pStyle w:val="NormalWeb"/>
        <w:spacing w:line="384" w:lineRule="atLeast"/>
        <w:rPr>
          <w:rFonts w:ascii="var(--contentfont)" w:hAnsi="var(--contentfont)"/>
          <w:color w:val="000000"/>
        </w:rPr>
      </w:pPr>
      <w:r>
        <w:rPr>
          <w:rFonts w:ascii="var(--contentfont)" w:hAnsi="var(--contentfont)"/>
          <w:color w:val="000000"/>
        </w:rPr>
        <w:t>TTY: 133 677 then ask for 1300 363 992</w:t>
      </w:r>
      <w:r w:rsidR="004969F7">
        <w:rPr>
          <w:rFonts w:ascii="var(--contentfont)" w:hAnsi="var(--contentfont)"/>
          <w:color w:val="000000"/>
        </w:rPr>
        <w:t xml:space="preserve"> </w:t>
      </w:r>
      <w:r>
        <w:rPr>
          <w:rFonts w:ascii="var(--contentfont)" w:hAnsi="var(--contentfont)"/>
          <w:color w:val="000000"/>
        </w:rPr>
        <w:t>HOW DOES THIS POLICY CHANGE OVER TIME?</w:t>
      </w:r>
      <w:r w:rsidR="004969F7">
        <w:rPr>
          <w:rFonts w:ascii="var(--contentfont)" w:hAnsi="var(--contentfont)"/>
          <w:color w:val="000000"/>
        </w:rPr>
        <w:t xml:space="preserve"> LINK ADVISORY GROUP</w:t>
      </w:r>
      <w:r>
        <w:rPr>
          <w:rFonts w:ascii="var(--contentfont)" w:hAnsi="var(--contentfont)"/>
          <w:color w:val="000000"/>
        </w:rPr>
        <w:t xml:space="preserve"> may change this Privacy Policy from time to time. Any updated versions of this Privacy Policy will be posted on our website and will be </w:t>
      </w:r>
      <w:r>
        <w:rPr>
          <w:rFonts w:ascii="var(--contentfont)" w:hAnsi="var(--contentfont)"/>
          <w:color w:val="000000"/>
        </w:rPr>
        <w:lastRenderedPageBreak/>
        <w:t>effective from the date of posting.</w:t>
      </w:r>
      <w:r w:rsidR="006E4F2F">
        <w:rPr>
          <w:rFonts w:ascii="var(--contentfont)" w:hAnsi="var(--contentfont)"/>
          <w:color w:val="000000"/>
        </w:rPr>
        <w:t xml:space="preserve"> </w:t>
      </w:r>
      <w:r>
        <w:rPr>
          <w:rFonts w:ascii="var(--contentfont)" w:hAnsi="var(--contentfont)"/>
          <w:color w:val="000000"/>
        </w:rPr>
        <w:t xml:space="preserve">This privacy policy was last updated on </w:t>
      </w:r>
      <w:r w:rsidR="006E4F2F">
        <w:rPr>
          <w:rFonts w:ascii="var(--contentfont)" w:hAnsi="var(--contentfont)"/>
          <w:color w:val="000000"/>
        </w:rPr>
        <w:t>23</w:t>
      </w:r>
      <w:r>
        <w:rPr>
          <w:rFonts w:ascii="var(--contentfont)" w:hAnsi="var(--contentfont)"/>
          <w:color w:val="000000"/>
        </w:rPr>
        <w:t xml:space="preserve"> </w:t>
      </w:r>
      <w:r w:rsidR="006E4F2F">
        <w:rPr>
          <w:rFonts w:ascii="var(--contentfont)" w:hAnsi="var(--contentfont)"/>
          <w:color w:val="000000"/>
        </w:rPr>
        <w:t>February</w:t>
      </w:r>
      <w:r>
        <w:rPr>
          <w:rFonts w:ascii="var(--contentfont)" w:hAnsi="var(--contentfont)"/>
          <w:color w:val="000000"/>
        </w:rPr>
        <w:t xml:space="preserve"> 202</w:t>
      </w:r>
      <w:r w:rsidR="00B67B2C">
        <w:rPr>
          <w:rFonts w:ascii="var(--contentfont)" w:hAnsi="var(--contentfont)"/>
          <w:color w:val="000000"/>
        </w:rPr>
        <w:t>3</w:t>
      </w:r>
      <w:r>
        <w:rPr>
          <w:rFonts w:ascii="var(--contentfont)" w:hAnsi="var(--contentfont)"/>
          <w:color w:val="000000"/>
        </w:rPr>
        <w:t>.</w:t>
      </w:r>
    </w:p>
    <w:p w14:paraId="47969169" w14:textId="77777777" w:rsidR="00A10276" w:rsidRDefault="00A10276"/>
    <w:sectPr w:rsidR="00A10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headlinefont)">
    <w:altName w:val="Cambria"/>
    <w:panose1 w:val="00000000000000000000"/>
    <w:charset w:val="00"/>
    <w:family w:val="roman"/>
    <w:notTrueType/>
    <w:pitch w:val="default"/>
  </w:font>
  <w:font w:name="var(--content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16"/>
    <w:rsid w:val="000A2637"/>
    <w:rsid w:val="000B017D"/>
    <w:rsid w:val="000E2B4A"/>
    <w:rsid w:val="00127816"/>
    <w:rsid w:val="00151E37"/>
    <w:rsid w:val="001715E1"/>
    <w:rsid w:val="001C6FDF"/>
    <w:rsid w:val="00233471"/>
    <w:rsid w:val="00402590"/>
    <w:rsid w:val="00440AA0"/>
    <w:rsid w:val="00471B12"/>
    <w:rsid w:val="004969F7"/>
    <w:rsid w:val="00517B4F"/>
    <w:rsid w:val="005963D4"/>
    <w:rsid w:val="005A7C49"/>
    <w:rsid w:val="005E53F3"/>
    <w:rsid w:val="00624B6F"/>
    <w:rsid w:val="006C6B9A"/>
    <w:rsid w:val="006D0A9B"/>
    <w:rsid w:val="006E4F2F"/>
    <w:rsid w:val="007170FD"/>
    <w:rsid w:val="00737BD4"/>
    <w:rsid w:val="00744E8C"/>
    <w:rsid w:val="008704D7"/>
    <w:rsid w:val="008B2A84"/>
    <w:rsid w:val="00944E93"/>
    <w:rsid w:val="009D09F2"/>
    <w:rsid w:val="00A10276"/>
    <w:rsid w:val="00A12BC1"/>
    <w:rsid w:val="00A51948"/>
    <w:rsid w:val="00AB18C9"/>
    <w:rsid w:val="00AB351C"/>
    <w:rsid w:val="00AD1721"/>
    <w:rsid w:val="00B23F74"/>
    <w:rsid w:val="00B67B2C"/>
    <w:rsid w:val="00BC604F"/>
    <w:rsid w:val="00BF5DB8"/>
    <w:rsid w:val="00C2017A"/>
    <w:rsid w:val="00C77894"/>
    <w:rsid w:val="00CD524B"/>
    <w:rsid w:val="00D54EC3"/>
    <w:rsid w:val="00E02466"/>
    <w:rsid w:val="00EA7E9F"/>
    <w:rsid w:val="00ED1F30"/>
    <w:rsid w:val="00F203BE"/>
    <w:rsid w:val="00F6536D"/>
    <w:rsid w:val="00F97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7EAA"/>
  <w15:chartTrackingRefBased/>
  <w15:docId w15:val="{3D30CE21-83EE-4D43-9D50-4CD15C45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8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27816"/>
    <w:rPr>
      <w:b/>
      <w:bCs/>
    </w:rPr>
  </w:style>
  <w:style w:type="character" w:styleId="Hyperlink">
    <w:name w:val="Hyperlink"/>
    <w:basedOn w:val="DefaultParagraphFont"/>
    <w:uiPriority w:val="99"/>
    <w:unhideWhenUsed/>
    <w:rsid w:val="00127816"/>
    <w:rPr>
      <w:color w:val="0000FF"/>
      <w:u w:val="single"/>
    </w:rPr>
  </w:style>
  <w:style w:type="character" w:styleId="UnresolvedMention">
    <w:name w:val="Unresolved Mention"/>
    <w:basedOn w:val="DefaultParagraphFont"/>
    <w:uiPriority w:val="99"/>
    <w:semiHidden/>
    <w:unhideWhenUsed/>
    <w:rsid w:val="0059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5080">
      <w:bodyDiv w:val="1"/>
      <w:marLeft w:val="0"/>
      <w:marRight w:val="0"/>
      <w:marTop w:val="0"/>
      <w:marBottom w:val="0"/>
      <w:divBdr>
        <w:top w:val="none" w:sz="0" w:space="0" w:color="auto"/>
        <w:left w:val="none" w:sz="0" w:space="0" w:color="auto"/>
        <w:bottom w:val="none" w:sz="0" w:space="0" w:color="auto"/>
        <w:right w:val="none" w:sz="0" w:space="0" w:color="auto"/>
      </w:divBdr>
      <w:divsChild>
        <w:div w:id="501628765">
          <w:marLeft w:val="0"/>
          <w:marRight w:val="0"/>
          <w:marTop w:val="0"/>
          <w:marBottom w:val="0"/>
          <w:divBdr>
            <w:top w:val="none" w:sz="0" w:space="0" w:color="auto"/>
            <w:left w:val="none" w:sz="0" w:space="0" w:color="auto"/>
            <w:bottom w:val="none" w:sz="0" w:space="0" w:color="auto"/>
            <w:right w:val="none" w:sz="0" w:space="0" w:color="auto"/>
          </w:divBdr>
          <w:divsChild>
            <w:div w:id="1894392188">
              <w:marLeft w:val="0"/>
              <w:marRight w:val="0"/>
              <w:marTop w:val="0"/>
              <w:marBottom w:val="0"/>
              <w:divBdr>
                <w:top w:val="single" w:sz="12" w:space="0" w:color="auto"/>
                <w:left w:val="single" w:sz="12" w:space="8" w:color="auto"/>
                <w:bottom w:val="single" w:sz="12" w:space="0" w:color="auto"/>
                <w:right w:val="single" w:sz="12" w:space="8" w:color="auto"/>
              </w:divBdr>
              <w:divsChild>
                <w:div w:id="13524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4424">
          <w:marLeft w:val="0"/>
          <w:marRight w:val="0"/>
          <w:marTop w:val="0"/>
          <w:marBottom w:val="0"/>
          <w:divBdr>
            <w:top w:val="none" w:sz="0" w:space="0" w:color="auto"/>
            <w:left w:val="none" w:sz="0" w:space="0" w:color="auto"/>
            <w:bottom w:val="none" w:sz="0" w:space="0" w:color="auto"/>
            <w:right w:val="none" w:sz="0" w:space="0" w:color="auto"/>
          </w:divBdr>
          <w:divsChild>
            <w:div w:id="1138768684">
              <w:marLeft w:val="0"/>
              <w:marRight w:val="0"/>
              <w:marTop w:val="150"/>
              <w:marBottom w:val="0"/>
              <w:divBdr>
                <w:top w:val="single" w:sz="12" w:space="0" w:color="auto"/>
                <w:left w:val="single" w:sz="12" w:space="0" w:color="auto"/>
                <w:bottom w:val="single" w:sz="12" w:space="0" w:color="auto"/>
                <w:right w:val="single" w:sz="12" w:space="31" w:color="auto"/>
              </w:divBdr>
              <w:divsChild>
                <w:div w:id="19082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oaic.gov.au" TargetMode="External"/><Relationship Id="rId5" Type="http://schemas.openxmlformats.org/officeDocument/2006/relationships/hyperlink" Target="mailto:info@linkadvisorygroup.com.au" TargetMode="External"/><Relationship Id="rId4" Type="http://schemas.openxmlformats.org/officeDocument/2006/relationships/hyperlink" Target="https://www.linkadvisorygrou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10</Pages>
  <Words>2738</Words>
  <Characters>15612</Characters>
  <Application>Microsoft Office Word</Application>
  <DocSecurity>0</DocSecurity>
  <Lines>130</Lines>
  <Paragraphs>36</Paragraphs>
  <ScaleCrop>false</ScaleCrop>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dc:creator>
  <cp:keywords/>
  <dc:description/>
  <cp:lastModifiedBy>Chris Wood</cp:lastModifiedBy>
  <cp:revision>46</cp:revision>
  <dcterms:created xsi:type="dcterms:W3CDTF">2023-02-23T06:38:00Z</dcterms:created>
  <dcterms:modified xsi:type="dcterms:W3CDTF">2023-02-23T07:20:00Z</dcterms:modified>
</cp:coreProperties>
</file>